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121" w:rsidRDefault="00AC2121" w:rsidP="00733AFB">
      <w:pPr>
        <w:jc w:val="both"/>
      </w:pPr>
    </w:p>
    <w:p w:rsidR="008A57BA" w:rsidRDefault="008A57BA" w:rsidP="00733AFB">
      <w:pPr>
        <w:jc w:val="both"/>
      </w:pPr>
    </w:p>
    <w:p w:rsidR="008A57BA" w:rsidRPr="008A57BA" w:rsidRDefault="008A57BA" w:rsidP="00733AF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VERM</w:t>
      </w:r>
      <w:r w:rsidRPr="008A57BA">
        <w:rPr>
          <w:rFonts w:ascii="Arial" w:hAnsi="Arial" w:cs="Arial"/>
          <w:b/>
        </w:rPr>
        <w:t>EER LA JOVEN DE LA PERLA</w:t>
      </w:r>
    </w:p>
    <w:p w:rsidR="008A57BA" w:rsidRDefault="008A57BA" w:rsidP="00733AFB">
      <w:pPr>
        <w:jc w:val="both"/>
      </w:pPr>
      <w:r>
        <w:t xml:space="preserve"> </w:t>
      </w:r>
    </w:p>
    <w:p w:rsidR="008A57BA" w:rsidRDefault="008A57BA" w:rsidP="00733AFB">
      <w:pPr>
        <w:jc w:val="both"/>
      </w:pPr>
    </w:p>
    <w:p w:rsidR="008A57BA" w:rsidRDefault="008A57BA" w:rsidP="00733AFB">
      <w:pPr>
        <w:jc w:val="both"/>
      </w:pPr>
      <w:r>
        <w:rPr>
          <w:noProof/>
          <w:lang w:val="es-ES_tradnl" w:eastAsia="es-ES_tradnl"/>
        </w:rPr>
        <w:drawing>
          <wp:anchor distT="0" distB="0" distL="114300" distR="114300" simplePos="0" relativeHeight="251658240" behindDoc="0" locked="0" layoutInCell="1" allowOverlap="1">
            <wp:simplePos x="1095375" y="1647825"/>
            <wp:positionH relativeFrom="margin">
              <wp:align>center</wp:align>
            </wp:positionH>
            <wp:positionV relativeFrom="margin">
              <wp:align>center</wp:align>
            </wp:positionV>
            <wp:extent cx="2419350" cy="2962275"/>
            <wp:effectExtent l="19050" t="0" r="0" b="0"/>
            <wp:wrapSquare wrapText="bothSides"/>
            <wp:docPr id="1" name="Imagen 1" descr="http://archivodenessus.com/imagenes/2005/verme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chivodenessus.com/imagenes/2005/vermee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57BA" w:rsidRDefault="008A57BA" w:rsidP="00733AFB">
      <w:pPr>
        <w:jc w:val="both"/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</w:pPr>
      <w:r>
        <w:rPr>
          <w:rStyle w:val="apple-style-span"/>
          <w:rFonts w:ascii="Arial" w:hAnsi="Arial" w:cs="Arial"/>
          <w:bCs/>
          <w:sz w:val="24"/>
          <w:szCs w:val="24"/>
          <w:shd w:val="clear" w:color="auto" w:fill="FFFFFF"/>
        </w:rPr>
        <w:t xml:space="preserve">La fecha de nacimiento de </w:t>
      </w:r>
      <w:r w:rsidRPr="008A57BA">
        <w:rPr>
          <w:rStyle w:val="apple-style-span"/>
          <w:rFonts w:ascii="Arial" w:hAnsi="Arial" w:cs="Arial"/>
          <w:bCs/>
          <w:sz w:val="24"/>
          <w:szCs w:val="24"/>
          <w:shd w:val="clear" w:color="auto" w:fill="FFFFFF"/>
        </w:rPr>
        <w:t xml:space="preserve">Johannes </w:t>
      </w:r>
      <w:proofErr w:type="spellStart"/>
      <w:r w:rsidRPr="008A57BA">
        <w:rPr>
          <w:rStyle w:val="apple-style-span"/>
          <w:rFonts w:ascii="Arial" w:hAnsi="Arial" w:cs="Arial"/>
          <w:bCs/>
          <w:sz w:val="24"/>
          <w:szCs w:val="24"/>
          <w:shd w:val="clear" w:color="auto" w:fill="FFFFFF"/>
        </w:rPr>
        <w:t>Vermeer</w:t>
      </w:r>
      <w:proofErr w:type="spellEnd"/>
      <w:r w:rsidRPr="008A57BA">
        <w:rPr>
          <w:rStyle w:val="apple-style-span"/>
          <w:rFonts w:ascii="Arial" w:hAnsi="Arial" w:cs="Arial"/>
          <w:bCs/>
          <w:sz w:val="24"/>
          <w:szCs w:val="24"/>
          <w:shd w:val="clear" w:color="auto" w:fill="FFFFFF"/>
        </w:rPr>
        <w:t xml:space="preserve"> van </w:t>
      </w:r>
      <w:proofErr w:type="spellStart"/>
      <w:r w:rsidRPr="008A57BA">
        <w:rPr>
          <w:rStyle w:val="apple-style-span"/>
          <w:rFonts w:ascii="Arial" w:hAnsi="Arial" w:cs="Arial"/>
          <w:bCs/>
          <w:sz w:val="24"/>
          <w:szCs w:val="24"/>
          <w:shd w:val="clear" w:color="auto" w:fill="FFFFFF"/>
        </w:rPr>
        <w:t>Delft</w:t>
      </w:r>
      <w:proofErr w:type="spellEnd"/>
      <w:r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 xml:space="preserve"> no se sabe con seguridad pero fue </w:t>
      </w:r>
      <w:r w:rsidR="00CA5942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 xml:space="preserve">bautizado </w:t>
      </w:r>
      <w:r w:rsidRPr="008A57BA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 xml:space="preserve"> el</w:t>
      </w:r>
      <w:r w:rsidRPr="008A57B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5" w:tooltip="31 de octubre" w:history="1">
        <w:r w:rsidRPr="008A57BA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31 de octubre</w:t>
        </w:r>
      </w:hyperlink>
      <w:r w:rsidRPr="008A57B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8A57BA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de</w:t>
      </w:r>
      <w:r w:rsidRPr="008A57B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6" w:tooltip="1632" w:history="1">
        <w:r w:rsidRPr="008A57BA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1632</w:t>
        </w:r>
      </w:hyperlink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, fue un pintor reconocido por su arte barroco aunque no todas las obras del el fueron conocidas, unas están perdidas pero se sabe de su existencia por unas actas y subastas. </w:t>
      </w:r>
      <w:proofErr w:type="spellStart"/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Vermmer</w:t>
      </w:r>
      <w:proofErr w:type="spellEnd"/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es considerado uno de los más grandes pintores de los países bajos.</w:t>
      </w:r>
      <w:r w:rsidR="00CA594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CA594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Vermeer</w:t>
      </w:r>
      <w:proofErr w:type="spellEnd"/>
      <w:r w:rsidR="00CA594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era un pintor muy perfeccionista por lo cual tardaba mucho tiempo en acabar una obra.</w:t>
      </w:r>
    </w:p>
    <w:p w:rsidR="000B2B7A" w:rsidRDefault="00CA5942" w:rsidP="00733AFB">
      <w:pPr>
        <w:jc w:val="both"/>
        <w:rPr>
          <w:sz w:val="24"/>
          <w:szCs w:val="24"/>
        </w:rPr>
      </w:pP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La joven de la perla era la criada de </w:t>
      </w:r>
      <w:proofErr w:type="spellStart"/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Vermeer</w:t>
      </w:r>
      <w:proofErr w:type="spellEnd"/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y poco a poco va llamando su atención a pesar de que eran de un estatus social totalmente diferente, pero ella se empieza a enamorar de el sin saber los sentimientos de el.</w:t>
      </w:r>
      <w:r w:rsidR="00733AFB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733AFB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Vermmer</w:t>
      </w:r>
      <w:proofErr w:type="spellEnd"/>
      <w:r w:rsidR="00733AFB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decide realizar un retrato de ella en el cual resalta la perla del pendiente que usa ella, esta pintura se convirtió en una de sus mejores obras.</w:t>
      </w:r>
    </w:p>
    <w:p w:rsidR="000B2B7A" w:rsidRDefault="000B2B7A" w:rsidP="000B2B7A">
      <w:pPr>
        <w:tabs>
          <w:tab w:val="left" w:pos="3300"/>
        </w:tabs>
        <w:rPr>
          <w:sz w:val="24"/>
          <w:szCs w:val="24"/>
        </w:rPr>
      </w:pPr>
    </w:p>
    <w:p w:rsidR="000B2B7A" w:rsidRPr="000B2B7A" w:rsidRDefault="000B2B7A" w:rsidP="00411B79">
      <w:pPr>
        <w:tabs>
          <w:tab w:val="left" w:pos="3300"/>
        </w:tabs>
        <w:jc w:val="both"/>
        <w:rPr>
          <w:rFonts w:ascii="Arial" w:hAnsi="Arial" w:cs="Arial"/>
          <w:sz w:val="24"/>
          <w:szCs w:val="24"/>
        </w:rPr>
      </w:pPr>
      <w:r w:rsidRPr="000B2B7A">
        <w:rPr>
          <w:rFonts w:ascii="Arial" w:hAnsi="Arial" w:cs="Arial"/>
          <w:sz w:val="24"/>
          <w:szCs w:val="24"/>
        </w:rPr>
        <w:t>Para nosotros puede ser interpretada como una simple pintura, pero para los que saben el verdadero significado del arte o que alcanzan a reconocer un poco lo que el artista quiso mostrar la interpretan como una gran obra y se detienen a detallar cada rasgo del cuadro.</w:t>
      </w:r>
    </w:p>
    <w:sectPr w:rsidR="000B2B7A" w:rsidRPr="000B2B7A" w:rsidSect="00AC21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A57BA"/>
    <w:rsid w:val="000B2B7A"/>
    <w:rsid w:val="00411B79"/>
    <w:rsid w:val="00733AFB"/>
    <w:rsid w:val="008A57BA"/>
    <w:rsid w:val="00AC2121"/>
    <w:rsid w:val="00CA5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7BA"/>
    <w:rPr>
      <w:rFonts w:ascii="Calibri" w:eastAsia="Calibri" w:hAnsi="Calibri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8A57BA"/>
  </w:style>
  <w:style w:type="character" w:customStyle="1" w:styleId="apple-converted-space">
    <w:name w:val="apple-converted-space"/>
    <w:basedOn w:val="Fuentedeprrafopredeter"/>
    <w:rsid w:val="008A57BA"/>
  </w:style>
  <w:style w:type="character" w:styleId="Hipervnculo">
    <w:name w:val="Hyperlink"/>
    <w:basedOn w:val="Fuentedeprrafopredeter"/>
    <w:uiPriority w:val="99"/>
    <w:semiHidden/>
    <w:unhideWhenUsed/>
    <w:rsid w:val="008A57B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5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57BA"/>
    <w:rPr>
      <w:rFonts w:ascii="Tahoma" w:eastAsia="Calibri" w:hAnsi="Tahoma" w:cs="Tahoma"/>
      <w:sz w:val="16"/>
      <w:szCs w:val="16"/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1632" TargetMode="External"/><Relationship Id="rId5" Type="http://schemas.openxmlformats.org/officeDocument/2006/relationships/hyperlink" Target="http://es.wikipedia.org/wiki/31_de_octubr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</dc:creator>
  <cp:keywords/>
  <dc:description/>
  <cp:lastModifiedBy>Carolina</cp:lastModifiedBy>
  <cp:revision>3</cp:revision>
  <dcterms:created xsi:type="dcterms:W3CDTF">2011-10-14T04:48:00Z</dcterms:created>
  <dcterms:modified xsi:type="dcterms:W3CDTF">2011-10-14T05:15:00Z</dcterms:modified>
</cp:coreProperties>
</file>